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B" w:rsidRPr="00502CA2" w:rsidRDefault="0018381B" w:rsidP="0018381B">
      <w:pPr>
        <w:jc w:val="center"/>
        <w:rPr>
          <w:rFonts w:ascii="Times New Roman" w:hAnsi="Times New Roman" w:cs="Times New Roman"/>
        </w:rPr>
      </w:pPr>
      <w:r w:rsidRPr="00502CA2">
        <w:rPr>
          <w:rFonts w:ascii="Times New Roman" w:hAnsi="Times New Roman" w:cs="Times New Roman"/>
        </w:rPr>
        <w:t>Uniwersytet Przyrodniczy w Poznaniu</w:t>
      </w:r>
    </w:p>
    <w:p w:rsidR="0018381B" w:rsidRDefault="0018381B" w:rsidP="0018381B">
      <w:pPr>
        <w:jc w:val="center"/>
        <w:rPr>
          <w:rFonts w:ascii="Times New Roman" w:hAnsi="Times New Roman" w:cs="Times New Roman"/>
        </w:rPr>
      </w:pPr>
      <w:r w:rsidRPr="00502CA2">
        <w:rPr>
          <w:rFonts w:ascii="Times New Roman" w:hAnsi="Times New Roman" w:cs="Times New Roman"/>
        </w:rPr>
        <w:t>Wydział Medycy</w:t>
      </w:r>
      <w:r w:rsidRPr="00502CA2">
        <w:rPr>
          <w:rFonts w:ascii="Times New Roman" w:hAnsi="Times New Roman" w:cs="Times New Roman"/>
        </w:rPr>
        <w:t>n</w:t>
      </w:r>
      <w:r w:rsidRPr="00502CA2">
        <w:rPr>
          <w:rFonts w:ascii="Times New Roman" w:hAnsi="Times New Roman" w:cs="Times New Roman"/>
        </w:rPr>
        <w:t>y</w:t>
      </w:r>
      <w:r w:rsidRPr="00502CA2">
        <w:rPr>
          <w:rFonts w:ascii="Times New Roman" w:hAnsi="Times New Roman" w:cs="Times New Roman"/>
        </w:rPr>
        <w:t xml:space="preserve"> Weterynaryjnej i N</w:t>
      </w:r>
      <w:r w:rsidRPr="00502CA2">
        <w:rPr>
          <w:rFonts w:ascii="Times New Roman" w:hAnsi="Times New Roman" w:cs="Times New Roman"/>
        </w:rPr>
        <w:t>auk o Zwierzetach</w:t>
      </w:r>
    </w:p>
    <w:p w:rsidR="00B217AE" w:rsidRPr="00502CA2" w:rsidRDefault="00B217AE" w:rsidP="0018381B">
      <w:pPr>
        <w:jc w:val="center"/>
        <w:rPr>
          <w:rFonts w:ascii="Times New Roman" w:hAnsi="Times New Roman" w:cs="Times New Roman"/>
        </w:rPr>
      </w:pPr>
    </w:p>
    <w:p w:rsidR="0018381B" w:rsidRPr="00502CA2" w:rsidRDefault="0018381B" w:rsidP="0018381B">
      <w:pPr>
        <w:jc w:val="center"/>
        <w:rPr>
          <w:rFonts w:ascii="Times New Roman" w:hAnsi="Times New Roman" w:cs="Times New Roman"/>
          <w:b/>
        </w:rPr>
      </w:pPr>
      <w:r w:rsidRPr="00502CA2">
        <w:rPr>
          <w:rFonts w:ascii="Times New Roman" w:hAnsi="Times New Roman" w:cs="Times New Roman"/>
          <w:b/>
        </w:rPr>
        <w:t>LISTA DOKTORANTÓW</w:t>
      </w:r>
    </w:p>
    <w:p w:rsidR="0018381B" w:rsidRPr="00502CA2" w:rsidRDefault="0018381B" w:rsidP="0018381B">
      <w:pPr>
        <w:jc w:val="center"/>
        <w:rPr>
          <w:rFonts w:ascii="Times New Roman" w:hAnsi="Times New Roman" w:cs="Times New Roman"/>
        </w:rPr>
      </w:pPr>
      <w:r w:rsidRPr="00502CA2">
        <w:rPr>
          <w:rFonts w:ascii="Times New Roman" w:hAnsi="Times New Roman" w:cs="Times New Roman"/>
        </w:rPr>
        <w:t xml:space="preserve">na  dzień </w:t>
      </w:r>
      <w:r w:rsidRPr="00502CA2">
        <w:rPr>
          <w:rFonts w:ascii="Times New Roman" w:hAnsi="Times New Roman" w:cs="Times New Roman"/>
          <w:b/>
        </w:rPr>
        <w:t>10 kwietnia 2018</w:t>
      </w:r>
    </w:p>
    <w:p w:rsidR="0018381B" w:rsidRPr="00502CA2" w:rsidRDefault="0018381B" w:rsidP="0018381B">
      <w:pPr>
        <w:rPr>
          <w:rFonts w:ascii="Arial Narrow" w:hAnsi="Arial Narrow"/>
        </w:rPr>
      </w:pPr>
    </w:p>
    <w:p w:rsidR="0018381B" w:rsidRPr="00502CA2" w:rsidRDefault="0018381B" w:rsidP="008D76ED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color w:val="808080"/>
          <w:sz w:val="24"/>
          <w:szCs w:val="24"/>
          <w:bdr w:val="none" w:sz="0" w:space="0" w:color="auto" w:frame="1"/>
        </w:rPr>
        <w:t>44 Uczestników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Rok I (</w:t>
      </w:r>
      <w:r w:rsidRPr="00502CA2">
        <w:rPr>
          <w:rFonts w:ascii="Arial Narrow" w:hAnsi="Arial Narrow" w:cs="Arial"/>
          <w:color w:val="2B2B2B"/>
          <w:sz w:val="24"/>
          <w:szCs w:val="24"/>
        </w:rPr>
        <w:t>8 Uczestników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)</w:t>
      </w:r>
      <w:r w:rsidRPr="00502CA2">
        <w:rPr>
          <w:rFonts w:ascii="Arial Narrow" w:hAnsi="Arial Narrow" w:cs="Arial"/>
          <w:color w:val="2B2B2B"/>
          <w:sz w:val="24"/>
          <w:szCs w:val="24"/>
        </w:rPr>
        <w:t>:</w:t>
      </w: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Magdalena Bryszak </w:t>
      </w:r>
      <w:r w:rsidRPr="00502CA2">
        <w:rPr>
          <w:rFonts w:ascii="Arial Narrow" w:hAnsi="Arial Narrow" w:cs="Arial"/>
          <w:color w:val="2B2B2B"/>
          <w:sz w:val="24"/>
          <w:szCs w:val="24"/>
        </w:rPr>
        <w:t>(opiekun prof. Adam Cieślak, KŻZGP)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Jan Dobrzański </w:t>
      </w:r>
      <w:r w:rsidRPr="00502CA2">
        <w:rPr>
          <w:rFonts w:ascii="Arial Narrow" w:hAnsi="Arial Narrow" w:cs="Arial"/>
          <w:color w:val="2B2B2B"/>
          <w:sz w:val="24"/>
          <w:szCs w:val="24"/>
        </w:rPr>
        <w:t>(opiekun prof. Tomasz Szwaczkowski, KGPHZ)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Zuzanna Jagiełło </w:t>
      </w:r>
      <w:r w:rsidRPr="00502CA2">
        <w:rPr>
          <w:rFonts w:ascii="Arial Narrow" w:hAnsi="Arial Narrow" w:cs="Arial"/>
          <w:color w:val="2B2B2B"/>
          <w:sz w:val="24"/>
          <w:szCs w:val="24"/>
        </w:rPr>
        <w:t>(opiekun dr hab. Grzegorz Maciorowski,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Sandra Kaźmierczak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Oskar Wasielewski,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Mateusz Kęsy </w:t>
      </w:r>
      <w:r w:rsidRPr="00502CA2">
        <w:rPr>
          <w:rFonts w:ascii="Arial Narrow" w:hAnsi="Arial Narrow" w:cs="Arial"/>
          <w:color w:val="2B2B2B"/>
          <w:sz w:val="24"/>
          <w:szCs w:val="24"/>
        </w:rPr>
        <w:t>(opiekun dr hab. Monika Fliszkiewicz,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Paulina Krzemińska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Marek Świtoński,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Natalia Leciejewska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Leszek Nogowski, KFBZ)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t>Paulina Szulc</w:t>
      </w:r>
      <w:r w:rsidRPr="00502CA2">
        <w:rPr>
          <w:rFonts w:ascii="Arial Narrow" w:hAnsi="Arial Narrow" w:cs="Arial"/>
          <w:color w:val="2B2B2B"/>
          <w:sz w:val="24"/>
          <w:szCs w:val="24"/>
        </w:rPr>
        <w:t xml:space="preserve"> (prof. Adam Cieślak, Katedra Żywienia Zwierząt, od 1.03.2018) 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t>Rok II </w:t>
      </w:r>
      <w:r w:rsidRPr="00502CA2">
        <w:rPr>
          <w:rFonts w:ascii="Arial Narrow" w:hAnsi="Arial Narrow" w:cs="Arial"/>
          <w:color w:val="2B2B2B"/>
          <w:sz w:val="24"/>
          <w:szCs w:val="24"/>
        </w:rPr>
        <w:t>(7 Uczestników):</w:t>
      </w: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Adrian Grzemski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Maciej Szydłowski,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Patrycja Kamila Kwiatkowska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Piotr Tryjanowski, IZ, od marca 2017)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Marta Kubiś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Damian Józefiak,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Joanna Składanowska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Marek Stanisz, KHZiOS)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Joanna Woźna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Janusz Kloskowski,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Yulianri Rizki Yanza</w:t>
      </w:r>
      <w:r w:rsidRPr="00502CA2">
        <w:rPr>
          <w:rFonts w:ascii="Arial Narrow" w:hAnsi="Arial Narrow" w:cs="Arial"/>
          <w:color w:val="2B2B2B"/>
          <w:sz w:val="24"/>
          <w:szCs w:val="24"/>
          <w:bdr w:val="none" w:sz="0" w:space="0" w:color="auto" w:frame="1"/>
        </w:rPr>
        <w:t> (Indonezja, opiekun prof. Adam Cieślak, KŻZiGP )</w:t>
      </w:r>
      <w:r w:rsidRPr="00502CA2">
        <w:rPr>
          <w:rFonts w:ascii="Arial Narrow" w:hAnsi="Arial Narrow" w:cs="Arial"/>
          <w:color w:val="2B2B2B"/>
          <w:sz w:val="24"/>
          <w:szCs w:val="24"/>
          <w:bdr w:val="none" w:sz="0" w:space="0" w:color="auto" w:frame="1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Kamil Ziarniak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Joanna Śliwowska, IZ)</w:t>
      </w: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</w:p>
    <w:p w:rsidR="0018381B" w:rsidRPr="00502CA2" w:rsidRDefault="0018381B">
      <w:pPr>
        <w:rPr>
          <w:rFonts w:ascii="Arial Narrow" w:hAnsi="Arial Narrow" w:cs="Arial"/>
          <w:b/>
          <w:bCs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br w:type="page"/>
      </w: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lastRenderedPageBreak/>
        <w:t>Rok III</w:t>
      </w:r>
      <w:r w:rsidRPr="00502CA2">
        <w:rPr>
          <w:rFonts w:ascii="Arial Narrow" w:hAnsi="Arial Narrow" w:cs="Arial"/>
          <w:color w:val="2B2B2B"/>
          <w:sz w:val="24"/>
          <w:szCs w:val="24"/>
        </w:rPr>
        <w:t xml:space="preserve"> (6 </w:t>
      </w:r>
      <w:r w:rsidR="00FF4E4D" w:rsidRPr="00502CA2">
        <w:rPr>
          <w:rFonts w:ascii="Arial Narrow" w:hAnsi="Arial Narrow" w:cs="Arial"/>
          <w:color w:val="2B2B2B"/>
          <w:sz w:val="24"/>
          <w:szCs w:val="24"/>
        </w:rPr>
        <w:t>u</w:t>
      </w:r>
      <w:r w:rsidRPr="00502CA2">
        <w:rPr>
          <w:rFonts w:ascii="Arial Narrow" w:hAnsi="Arial Narrow" w:cs="Arial"/>
          <w:color w:val="2B2B2B"/>
          <w:sz w:val="24"/>
          <w:szCs w:val="24"/>
        </w:rPr>
        <w:t>czestników)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Marta Bykowska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Marek Stanisz, KHZOS)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Łukasz Dylewski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Janusz Kloskowski,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Natalia Małyszka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Dorota Cieślak,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Alicja Matysiak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Oskar Wasielewski,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Joanna Stachecka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Izabela Szczerbal,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Monika Tołkacz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Marcin Komosa, Zakład Anatomii Zwierząt, IZ)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t>Rok IV</w:t>
      </w:r>
      <w:r w:rsidRPr="00502CA2">
        <w:rPr>
          <w:rFonts w:ascii="Arial Narrow" w:hAnsi="Arial Narrow" w:cs="Arial"/>
          <w:color w:val="2B2B2B"/>
          <w:sz w:val="24"/>
          <w:szCs w:val="24"/>
        </w:rPr>
        <w:t> (10 uczestników)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Maria Billert 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Krzysztof Nowak, KFBZ)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Michał Gnus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Kornel Ratajczak, IW)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Lilianna Hoffmann (Graczyk)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Jan Mazurkiewicz,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Jan Kaczmarek</w:t>
      </w:r>
      <w:r w:rsidRPr="00502CA2">
        <w:rPr>
          <w:rFonts w:ascii="Arial Narrow" w:hAnsi="Arial Narrow" w:cs="Arial"/>
          <w:color w:val="2B2B2B"/>
          <w:sz w:val="24"/>
          <w:szCs w:val="24"/>
        </w:rPr>
        <w:t>  (opiekun dr hab. Janusz Kloskowski,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Piotr Nowak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 (opiekun prof. Andrzej Frankiewicz,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Michał Majewski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Jędrzej Jaśkowski, IW)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Anna Perkowska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Marek Świtoński,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Agata Sikorska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Marek Świtoński,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Stanisław Świtek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Piotr Tryjanowski,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Łukasz Wodas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Dorota Cieślak, KGiPHZ)</w:t>
      </w:r>
    </w:p>
    <w:p w:rsidR="0018381B" w:rsidRPr="00502CA2" w:rsidRDefault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color w:val="2B2B2B"/>
          <w:sz w:val="24"/>
          <w:szCs w:val="24"/>
        </w:rPr>
        <w:br w:type="page"/>
      </w:r>
    </w:p>
    <w:p w:rsidR="0018381B" w:rsidRDefault="0018381B" w:rsidP="0018381B">
      <w:pPr>
        <w:jc w:val="center"/>
        <w:rPr>
          <w:rFonts w:ascii="Arial Narrow" w:hAnsi="Arial Narrow" w:cs="Arial"/>
          <w:color w:val="F70C0C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color w:val="F70C0C"/>
          <w:sz w:val="24"/>
          <w:szCs w:val="24"/>
          <w:bdr w:val="none" w:sz="0" w:space="0" w:color="auto" w:frame="1"/>
        </w:rPr>
        <w:lastRenderedPageBreak/>
        <w:t>Przedłużone studia doktoranckie</w:t>
      </w:r>
    </w:p>
    <w:p w:rsidR="00502CA2" w:rsidRPr="00502CA2" w:rsidRDefault="00502CA2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t>Rok V </w:t>
      </w:r>
      <w:r w:rsidRPr="00502CA2">
        <w:rPr>
          <w:rFonts w:ascii="Arial Narrow" w:hAnsi="Arial Narrow" w:cs="Arial"/>
          <w:color w:val="2B2B2B"/>
          <w:sz w:val="24"/>
          <w:szCs w:val="24"/>
        </w:rPr>
        <w:t>(7 Uczestników)</w:t>
      </w: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Dariusz Dębiński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Hieronim Frąckowiak, Zakład Anatomii Zwierząt,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Magdalena Graczyk</w:t>
      </w:r>
      <w:r w:rsidRPr="00502CA2">
        <w:rPr>
          <w:rFonts w:ascii="Arial Narrow" w:hAnsi="Arial Narrow" w:cs="Arial"/>
          <w:color w:val="2B2B2B"/>
          <w:sz w:val="24"/>
          <w:szCs w:val="24"/>
        </w:rPr>
        <w:t>  (opiekun prof. Tomasz Szwaczkowski,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Kinga Gwóźdź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Katarzyna Szkudelska, KFBZ)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Mikołaj Kaczmarski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Piotr Tryjanowski,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Bartosz Kierończyk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Damian Józefiak,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Sławomir Sadkowski 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Maciej Szydłowski,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Joanna Wołoszkiewicz (zd. </w:t>
      </w:r>
      <w:r w:rsidRPr="00502CA2">
        <w:rPr>
          <w:rFonts w:ascii="Arial Narrow" w:hAnsi="Arial Narrow" w:cs="Arial"/>
          <w:color w:val="2B2B2B"/>
          <w:sz w:val="24"/>
          <w:szCs w:val="24"/>
        </w:rPr>
        <w:t>Dziarska-Pałac, opiekun dr hab. Janusz Kloskowski, IZ)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Rok VI </w:t>
      </w:r>
      <w:r w:rsidRPr="00502CA2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(</w:t>
      </w:r>
      <w:r w:rsidR="00502CA2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6</w:t>
      </w:r>
      <w:r w:rsidRPr="00502CA2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 Uczestników)</w:t>
      </w:r>
    </w:p>
    <w:p w:rsidR="00FF4E4D" w:rsidRPr="00502CA2" w:rsidRDefault="00FF4E4D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Karolina Kowalczyk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Bora, opiekun dr hab. Hieronim Frąckowiak, IZ, Zakład Anatomii Zwierząt)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Monika Mańkowska-Woźniak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 (opiekun prof. Marek Świtoński,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Mateusz Rawski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 (opiekun dr hab. Damian Józefiak,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Barbara Stefańska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Nowak, opiekun prof. Włodzimierz Nowak,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Paweł Stefański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Jolanta Komisarek, KHZOS)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Katarzyna Maria  Żołnierowicz</w:t>
      </w:r>
      <w:r w:rsidRPr="00502CA2">
        <w:rPr>
          <w:rFonts w:ascii="Arial Narrow" w:hAnsi="Arial Narrow" w:cs="Arial"/>
          <w:color w:val="2B2B2B"/>
          <w:sz w:val="24"/>
          <w:szCs w:val="24"/>
        </w:rPr>
        <w:t> (dr hab. Jan Mazurkiewicz, IZ)</w:t>
      </w:r>
    </w:p>
    <w:p w:rsidR="00FF4E4D" w:rsidRPr="00502CA2" w:rsidRDefault="00FF4E4D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br w:type="page"/>
      </w:r>
    </w:p>
    <w:p w:rsidR="00FF4E4D" w:rsidRDefault="00FF4E4D" w:rsidP="00FF4E4D">
      <w:pPr>
        <w:jc w:val="center"/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lastRenderedPageBreak/>
        <w:t>Absolwenci</w:t>
      </w:r>
    </w:p>
    <w:p w:rsidR="008D76ED" w:rsidRPr="00502CA2" w:rsidRDefault="008D76ED" w:rsidP="00FF4E4D">
      <w:pPr>
        <w:jc w:val="center"/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</w:p>
    <w:p w:rsidR="00103DCB" w:rsidRPr="00502CA2" w:rsidRDefault="00103DCB" w:rsidP="00103DCB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Absolwenci z roku 201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7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/201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8</w:t>
      </w:r>
    </w:p>
    <w:p w:rsidR="00BC4C5E" w:rsidRDefault="00BC4C5E" w:rsidP="00BC4C5E">
      <w:pPr>
        <w:pStyle w:val="NormalnyWeb"/>
        <w:spacing w:before="0" w:beforeAutospacing="0" w:after="360" w:afterAutospacing="0"/>
        <w:ind w:left="567"/>
        <w:textAlignment w:val="baseline"/>
        <w:rPr>
          <w:rFonts w:ascii="Arial Narrow" w:hAnsi="Arial Narrow" w:cs="Arial"/>
          <w:color w:val="2B2B2B"/>
        </w:rPr>
      </w:pPr>
      <w:r w:rsidRPr="00502CA2">
        <w:rPr>
          <w:rFonts w:ascii="Arial Narrow" w:hAnsi="Arial Narrow" w:cs="Arial"/>
          <w:b/>
          <w:bCs/>
          <w:color w:val="2B2B2B"/>
          <w:bdr w:val="none" w:sz="0" w:space="0" w:color="auto" w:frame="1"/>
        </w:rPr>
        <w:t>Krzysztof Dudek</w:t>
      </w:r>
      <w:r w:rsidRPr="00502CA2">
        <w:rPr>
          <w:rFonts w:ascii="Arial Narrow" w:hAnsi="Arial Narrow" w:cs="Arial"/>
          <w:b/>
          <w:bCs/>
          <w:color w:val="2B2B2B"/>
          <w:bdr w:val="none" w:sz="0" w:space="0" w:color="auto" w:frame="1"/>
        </w:rPr>
        <w:t xml:space="preserve">, </w:t>
      </w:r>
      <w:r w:rsidRPr="00502CA2">
        <w:rPr>
          <w:rFonts w:ascii="Arial Narrow" w:hAnsi="Arial Narrow" w:cs="Arial"/>
          <w:bCs/>
          <w:color w:val="2B2B2B"/>
          <w:bdr w:val="none" w:sz="0" w:space="0" w:color="auto" w:frame="1"/>
        </w:rPr>
        <w:t>obrona na 6 roku studiów</w:t>
      </w:r>
      <w:r w:rsidRPr="00502CA2">
        <w:rPr>
          <w:rFonts w:ascii="Arial Narrow" w:hAnsi="Arial Narrow" w:cs="Arial"/>
          <w:b/>
          <w:bCs/>
          <w:color w:val="2B2B2B"/>
          <w:bdr w:val="none" w:sz="0" w:space="0" w:color="auto" w:frame="1"/>
        </w:rPr>
        <w:t xml:space="preserve">, </w:t>
      </w:r>
      <w:r w:rsidR="008D76ED">
        <w:rPr>
          <w:rFonts w:ascii="Arial Narrow" w:hAnsi="Arial Narrow" w:cs="Arial"/>
          <w:color w:val="2B2B2B"/>
        </w:rPr>
        <w:t>o</w:t>
      </w:r>
      <w:r w:rsidRPr="00502CA2">
        <w:rPr>
          <w:rFonts w:ascii="Arial Narrow" w:hAnsi="Arial Narrow" w:cs="Arial"/>
          <w:color w:val="2B2B2B"/>
        </w:rPr>
        <w:t>brona 9 kwietnia 2018. Nadanie stopnia 20 kwietnia 2018.</w:t>
      </w:r>
      <w:r w:rsidRPr="00502CA2">
        <w:rPr>
          <w:rFonts w:ascii="Arial Narrow" w:hAnsi="Arial Narrow" w:cs="Arial"/>
          <w:color w:val="2B2B2B"/>
        </w:rPr>
        <w:t xml:space="preserve"> </w:t>
      </w:r>
      <w:r w:rsidRPr="00502CA2">
        <w:rPr>
          <w:rFonts w:ascii="Arial Narrow" w:hAnsi="Arial Narrow" w:cs="Arial"/>
          <w:color w:val="2B2B2B"/>
        </w:rPr>
        <w:t>Rozprawa: „Biologia zimowania inwazyjnej biedronki Harmonia axyridis”</w:t>
      </w:r>
      <w:r w:rsidRPr="00502CA2">
        <w:rPr>
          <w:rFonts w:ascii="Arial Narrow" w:hAnsi="Arial Narrow" w:cs="Arial"/>
          <w:color w:val="2B2B2B"/>
        </w:rPr>
        <w:t xml:space="preserve">, </w:t>
      </w:r>
      <w:r w:rsidRPr="00502CA2">
        <w:rPr>
          <w:rFonts w:ascii="Arial Narrow" w:hAnsi="Arial Narrow" w:cs="Arial"/>
          <w:color w:val="2B2B2B"/>
        </w:rPr>
        <w:t>Promotor: prof. Piotr Tryjanowski, Promotor pomocniczy: dr inż. Paweł Sienkiewicz, recenzenci: dr hab. Łukasz Kajtoch (Instytut Systematyki i Ewolucji Zwierząt PAN), dr hab. Ewa Węgrzyn (Uniwersytet Rzeszowski)</w:t>
      </w:r>
    </w:p>
    <w:p w:rsidR="0077669C" w:rsidRPr="00502CA2" w:rsidRDefault="0077669C" w:rsidP="00BC4C5E">
      <w:pPr>
        <w:pStyle w:val="NormalnyWeb"/>
        <w:spacing w:before="0" w:beforeAutospacing="0" w:after="360" w:afterAutospacing="0"/>
        <w:ind w:left="567"/>
        <w:textAlignment w:val="baseline"/>
        <w:rPr>
          <w:rFonts w:ascii="Arial Narrow" w:hAnsi="Arial Narrow" w:cs="Arial"/>
          <w:color w:val="2B2B2B"/>
        </w:rPr>
      </w:pPr>
    </w:p>
    <w:p w:rsidR="0018381B" w:rsidRPr="00502CA2" w:rsidRDefault="0018381B" w:rsidP="00FF4E4D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Absolwenci</w:t>
      </w:r>
      <w:r w:rsidR="008D76ED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 xml:space="preserve"> </w:t>
      </w:r>
      <w:r w:rsidR="00FF4E4D"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z roku 2016/2017</w:t>
      </w:r>
    </w:p>
    <w:p w:rsidR="0018381B" w:rsidRPr="00502CA2" w:rsidRDefault="0018381B" w:rsidP="00FF4E4D">
      <w:pPr>
        <w:ind w:firstLine="567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Ukończone lata studiów: 4+1 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Maciej Zdun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Hieronim Frąckowiak, IZ, Zakład Anatomii Zwierząt,4+1)</w:t>
      </w:r>
    </w:p>
    <w:p w:rsidR="0018381B" w:rsidRPr="00502CA2" w:rsidRDefault="0018381B" w:rsidP="00FF4E4D">
      <w:pPr>
        <w:ind w:left="567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Ukończone lata studiów: 4+2 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Agnieszka Graclik</w:t>
      </w:r>
      <w:r w:rsidRPr="00502CA2">
        <w:rPr>
          <w:rFonts w:ascii="Arial Narrow" w:hAnsi="Arial Narrow" w:cs="Arial"/>
          <w:color w:val="2B2B2B"/>
          <w:sz w:val="24"/>
          <w:szCs w:val="24"/>
        </w:rPr>
        <w:t>  (opiekun prof. Piotr Tryjanowski, IZ, 4+2)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Paweł Kołodziejski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Krzysztof Nowak, KFBZ, 4+2)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Katarzyna Sierpowska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Przybylska, dr hab. Jan Mazurkiewicz, IZ, 4+2)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Sylwia Salamon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Bura, prof. Marek Świtoński, KGiPHZ, 4+2)</w:t>
      </w:r>
    </w:p>
    <w:p w:rsidR="0018381B" w:rsidRPr="00502CA2" w:rsidRDefault="0018381B" w:rsidP="00FF4E4D">
      <w:pPr>
        <w:ind w:left="567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Absolwenci ze stopniem doktora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Monika  Dudek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Gawałek, opiekun: dr hab. Joanna Śliwowska, IZ, Zakład Histologii i Embriologii, obrona 6 czerwca 2017,  nadanie stopnia 30 czerwca 2017)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Marcin Hejdysz</w:t>
      </w:r>
      <w:r w:rsidRPr="00502CA2">
        <w:rPr>
          <w:rFonts w:ascii="Arial Narrow" w:hAnsi="Arial Narrow" w:cs="Arial"/>
          <w:color w:val="2B2B2B"/>
          <w:sz w:val="24"/>
          <w:szCs w:val="24"/>
        </w:rPr>
        <w:t> (promotor prof. Andrzej Rutkowski, KŻZiGP, obrona 18/10/2016, nadanie stopnia 21/10/2016)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Joanna Szczechowiak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 (promotor prof. Adam Cieślak, KŻZiGP, obrona 12/12/2016, nadanie stopnia 16/12/2016)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Mohamed El-Sherbiny</w:t>
      </w:r>
      <w:r w:rsidRPr="00502CA2">
        <w:rPr>
          <w:rFonts w:ascii="Arial Narrow" w:hAnsi="Arial Narrow" w:cs="Arial"/>
          <w:color w:val="2B2B2B"/>
          <w:sz w:val="24"/>
          <w:szCs w:val="24"/>
        </w:rPr>
        <w:t>, formalnie doktorant PULS PhD Studies  (promotor prof. Małgorzata Szumacher -Strabel, KŻZiGP, obrona 16/01/2017, nadanie stopnia 27/01/2017)</w:t>
      </w:r>
    </w:p>
    <w:p w:rsidR="0077669C" w:rsidRDefault="0077669C" w:rsidP="0018381B">
      <w:pPr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bookmarkStart w:id="0" w:name="_GoBack"/>
      <w:bookmarkEnd w:id="0"/>
      <w:r w:rsidRPr="00502CA2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Absolwenci z roku 2015/2016: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Agata Kiełtyka-Kurc (</w:t>
      </w:r>
      <w:r w:rsidRPr="00502CA2">
        <w:rPr>
          <w:rFonts w:ascii="Arial Narrow" w:hAnsi="Arial Narrow" w:cs="Arial"/>
          <w:color w:val="2B2B2B"/>
          <w:sz w:val="24"/>
          <w:szCs w:val="24"/>
        </w:rPr>
        <w:t>opiekun dr hab. Hieronim Frąckowiak, IZ, Zakład Anatomii Zwierząt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)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br/>
        <w:t>Szymon Bugaj </w:t>
      </w:r>
      <w:r w:rsidRPr="00502CA2">
        <w:rPr>
          <w:rFonts w:ascii="Arial Narrow" w:hAnsi="Arial Narrow" w:cs="Arial"/>
          <w:color w:val="2B2B2B"/>
          <w:sz w:val="24"/>
          <w:szCs w:val="24"/>
        </w:rPr>
        <w:t>(prof. Dorota Cieślak, KGiPHZ)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br/>
        <w:t>Ewelina Prozorowska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Hanna Jackowiak,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lastRenderedPageBreak/>
        <w:t>Dr Beata Orsztynowicz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Kociucka, opiekun dr hab. Izabela Szczerbal, KGiPHZ 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Anita Zaworska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Andrzej Frankiewicz, KŻZiGP)</w:t>
      </w: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 </w:t>
      </w:r>
      <w:r w:rsidRPr="00502CA2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Absolwenci z roku 2014/2015</w:t>
      </w:r>
      <w:r w:rsidRPr="00502CA2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: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b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color w:val="2B2B2B"/>
          <w:sz w:val="24"/>
          <w:szCs w:val="24"/>
        </w:rPr>
        <w:t>Agnieszka Ludwiczak</w:t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br/>
        <w:t>Anna Malecha</w:t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br/>
        <w:t>Maria Nabzdyk</w:t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br/>
        <w:t>Dr Marcin Tobółka</w:t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br/>
        <w:t>Dr Magdalena Woźna</w:t>
      </w:r>
    </w:p>
    <w:p w:rsidR="00E45CCC" w:rsidRDefault="00E45CCC">
      <w:r>
        <w:br w:type="page"/>
      </w:r>
    </w:p>
    <w:p w:rsidR="00F26B22" w:rsidRPr="00E45CCC" w:rsidRDefault="00E45CCC" w:rsidP="00E45CCC">
      <w:pPr>
        <w:jc w:val="center"/>
        <w:rPr>
          <w:b/>
          <w:sz w:val="24"/>
        </w:rPr>
      </w:pPr>
      <w:r w:rsidRPr="00E45CCC">
        <w:rPr>
          <w:b/>
          <w:sz w:val="24"/>
        </w:rPr>
        <w:lastRenderedPageBreak/>
        <w:t>Skreśleni z listy uczestników bez uzyskania statusu absolwenta</w:t>
      </w:r>
    </w:p>
    <w:p w:rsidR="00E45CCC" w:rsidRDefault="00E45CCC" w:rsidP="00E45CCC">
      <w:pPr>
        <w:jc w:val="center"/>
        <w:rPr>
          <w:b/>
        </w:rPr>
      </w:pPr>
    </w:p>
    <w:p w:rsidR="00E45CCC" w:rsidRPr="0018381B" w:rsidRDefault="00E45CCC" w:rsidP="00E45CCC">
      <w:pPr>
        <w:rPr>
          <w:rFonts w:cs="Arial"/>
          <w:color w:val="2B2B2B"/>
          <w:sz w:val="24"/>
          <w:szCs w:val="24"/>
        </w:rPr>
      </w:pPr>
      <w:r w:rsidRPr="0018381B">
        <w:rPr>
          <w:rFonts w:cs="Arial"/>
          <w:b/>
          <w:bCs/>
          <w:color w:val="2B2B2B"/>
          <w:sz w:val="24"/>
          <w:szCs w:val="24"/>
          <w:bdr w:val="none" w:sz="0" w:space="0" w:color="auto" w:frame="1"/>
        </w:rPr>
        <w:t>Skreśleni w roku 2016/2017</w:t>
      </w:r>
    </w:p>
    <w:p w:rsidR="00E45CCC" w:rsidRPr="0018381B" w:rsidRDefault="00E45CCC" w:rsidP="00E45CCC">
      <w:pPr>
        <w:ind w:left="567"/>
        <w:rPr>
          <w:rFonts w:cs="Arial"/>
          <w:color w:val="2B2B2B"/>
          <w:sz w:val="24"/>
          <w:szCs w:val="24"/>
        </w:rPr>
      </w:pPr>
      <w:r w:rsidRPr="0018381B">
        <w:rPr>
          <w:rFonts w:cs="Arial"/>
          <w:b/>
          <w:bCs/>
          <w:color w:val="2B2B2B"/>
          <w:sz w:val="24"/>
          <w:szCs w:val="24"/>
          <w:bdr w:val="none" w:sz="0" w:space="0" w:color="auto" w:frame="1"/>
        </w:rPr>
        <w:t>Piotr Jóźwiak</w:t>
      </w:r>
      <w:r w:rsidRPr="0018381B">
        <w:rPr>
          <w:rFonts w:cs="Arial"/>
          <w:color w:val="2B2B2B"/>
          <w:sz w:val="24"/>
          <w:szCs w:val="24"/>
        </w:rPr>
        <w:t> (opiekun prof. Jędrzej Jaśkowski, IW, brak aktywności)</w:t>
      </w:r>
    </w:p>
    <w:p w:rsidR="00E45CCC" w:rsidRPr="0018381B" w:rsidRDefault="00E45CCC" w:rsidP="00E45CCC">
      <w:pPr>
        <w:ind w:left="567"/>
        <w:rPr>
          <w:rFonts w:cs="Arial"/>
          <w:color w:val="2B2B2B"/>
          <w:sz w:val="24"/>
          <w:szCs w:val="24"/>
        </w:rPr>
      </w:pPr>
      <w:r w:rsidRPr="0018381B">
        <w:rPr>
          <w:rFonts w:cs="Arial"/>
          <w:b/>
          <w:bCs/>
          <w:color w:val="2B2B2B"/>
          <w:sz w:val="24"/>
          <w:szCs w:val="24"/>
          <w:bdr w:val="none" w:sz="0" w:space="0" w:color="auto" w:frame="1"/>
        </w:rPr>
        <w:t>Bartłomiej Jaśkowski</w:t>
      </w:r>
      <w:r w:rsidRPr="0018381B">
        <w:rPr>
          <w:rFonts w:cs="Arial"/>
          <w:color w:val="2B2B2B"/>
          <w:sz w:val="24"/>
          <w:szCs w:val="24"/>
        </w:rPr>
        <w:t> (opiekun dr hab. Marek Gehrke, przeniesienie po 2 roku do UP we Wrocławiu)</w:t>
      </w:r>
    </w:p>
    <w:p w:rsidR="00E45CCC" w:rsidRPr="0018381B" w:rsidRDefault="00E45CCC" w:rsidP="00E45CCC">
      <w:pPr>
        <w:ind w:left="567"/>
        <w:rPr>
          <w:rFonts w:cs="Arial"/>
          <w:color w:val="2B2B2B"/>
          <w:sz w:val="24"/>
          <w:szCs w:val="24"/>
        </w:rPr>
      </w:pPr>
      <w:r w:rsidRPr="0018381B">
        <w:rPr>
          <w:rFonts w:cs="Arial"/>
          <w:b/>
          <w:bCs/>
          <w:color w:val="2B2B2B"/>
          <w:sz w:val="24"/>
          <w:szCs w:val="24"/>
          <w:bdr w:val="none" w:sz="0" w:space="0" w:color="auto" w:frame="1"/>
        </w:rPr>
        <w:t>Katarzyna Wojtanowicz-Markiewicz</w:t>
      </w:r>
      <w:r w:rsidRPr="0018381B">
        <w:rPr>
          <w:rFonts w:cs="Arial"/>
          <w:color w:val="2B2B2B"/>
          <w:sz w:val="24"/>
          <w:szCs w:val="24"/>
        </w:rPr>
        <w:t> (opiekun dr hab. Paweł Antosik)</w:t>
      </w:r>
    </w:p>
    <w:p w:rsidR="00E45CCC" w:rsidRPr="00E45CCC" w:rsidRDefault="00E45CCC" w:rsidP="00E45CCC">
      <w:pPr>
        <w:jc w:val="center"/>
        <w:rPr>
          <w:b/>
        </w:rPr>
      </w:pPr>
    </w:p>
    <w:sectPr w:rsidR="00E45CCC" w:rsidRPr="00E4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1B"/>
    <w:rsid w:val="00103DCB"/>
    <w:rsid w:val="0018381B"/>
    <w:rsid w:val="00502CA2"/>
    <w:rsid w:val="0077669C"/>
    <w:rsid w:val="008D76ED"/>
    <w:rsid w:val="00B16A7F"/>
    <w:rsid w:val="00B217AE"/>
    <w:rsid w:val="00BC4C5E"/>
    <w:rsid w:val="00E45CCC"/>
    <w:rsid w:val="00F26B2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8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38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381B"/>
    <w:rPr>
      <w:b/>
      <w:bCs/>
    </w:rPr>
  </w:style>
  <w:style w:type="character" w:customStyle="1" w:styleId="il">
    <w:name w:val="il"/>
    <w:basedOn w:val="Domylnaczcionkaakapitu"/>
    <w:rsid w:val="00183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8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38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381B"/>
    <w:rPr>
      <w:b/>
      <w:bCs/>
    </w:rPr>
  </w:style>
  <w:style w:type="character" w:customStyle="1" w:styleId="il">
    <w:name w:val="il"/>
    <w:basedOn w:val="Domylnaczcionkaakapitu"/>
    <w:rsid w:val="0018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9</cp:revision>
  <dcterms:created xsi:type="dcterms:W3CDTF">2018-04-18T09:16:00Z</dcterms:created>
  <dcterms:modified xsi:type="dcterms:W3CDTF">2018-04-18T09:49:00Z</dcterms:modified>
</cp:coreProperties>
</file>